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B232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81F674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7C90048" w14:textId="2550CE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2753D">
        <w:rPr>
          <w:rFonts w:ascii="Corbel" w:hAnsi="Corbel"/>
          <w:b/>
          <w:smallCaps/>
          <w:sz w:val="24"/>
          <w:szCs w:val="24"/>
        </w:rPr>
        <w:t>202</w:t>
      </w:r>
      <w:r w:rsidR="00E81935">
        <w:rPr>
          <w:rFonts w:ascii="Corbel" w:hAnsi="Corbel"/>
          <w:b/>
          <w:smallCaps/>
          <w:sz w:val="24"/>
          <w:szCs w:val="24"/>
        </w:rPr>
        <w:t>2</w:t>
      </w:r>
      <w:r w:rsidR="00F2753D">
        <w:rPr>
          <w:rFonts w:ascii="Corbel" w:hAnsi="Corbel"/>
          <w:b/>
          <w:smallCaps/>
          <w:sz w:val="24"/>
          <w:szCs w:val="24"/>
        </w:rPr>
        <w:t>-202</w:t>
      </w:r>
      <w:r w:rsidR="00E81935">
        <w:rPr>
          <w:rFonts w:ascii="Corbel" w:hAnsi="Corbel"/>
          <w:b/>
          <w:smallCaps/>
          <w:sz w:val="24"/>
          <w:szCs w:val="24"/>
        </w:rPr>
        <w:t>5</w:t>
      </w:r>
    </w:p>
    <w:p w14:paraId="351C919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F2753D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4091F20" w14:textId="5F7368EA" w:rsidR="00F2753D" w:rsidRDefault="00445970" w:rsidP="00850C6A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F2753D">
        <w:rPr>
          <w:rFonts w:ascii="Corbel" w:hAnsi="Corbel"/>
          <w:sz w:val="20"/>
          <w:szCs w:val="20"/>
        </w:rPr>
        <w:t>202</w:t>
      </w:r>
      <w:r w:rsidR="00E81935">
        <w:rPr>
          <w:rFonts w:ascii="Corbel" w:hAnsi="Corbel"/>
          <w:sz w:val="20"/>
          <w:szCs w:val="20"/>
        </w:rPr>
        <w:t>3</w:t>
      </w:r>
      <w:r w:rsidR="00F2753D">
        <w:rPr>
          <w:rFonts w:ascii="Corbel" w:hAnsi="Corbel"/>
          <w:sz w:val="20"/>
          <w:szCs w:val="20"/>
        </w:rPr>
        <w:t>/202</w:t>
      </w:r>
      <w:r w:rsidR="00E81935">
        <w:rPr>
          <w:rFonts w:ascii="Corbel" w:hAnsi="Corbel"/>
          <w:sz w:val="20"/>
          <w:szCs w:val="20"/>
        </w:rPr>
        <w:t>4</w:t>
      </w:r>
    </w:p>
    <w:p w14:paraId="0CFBD1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B395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103"/>
      </w:tblGrid>
      <w:tr w:rsidR="0085747A" w:rsidRPr="009C54AE" w14:paraId="42689627" w14:textId="77777777" w:rsidTr="2B3FF847">
        <w:tc>
          <w:tcPr>
            <w:tcW w:w="4678" w:type="dxa"/>
            <w:vAlign w:val="center"/>
          </w:tcPr>
          <w:p w14:paraId="0B82D61D" w14:textId="77777777" w:rsidR="0085747A" w:rsidRPr="007C30D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103" w:type="dxa"/>
            <w:vAlign w:val="center"/>
          </w:tcPr>
          <w:p w14:paraId="355CC118" w14:textId="77777777" w:rsidR="0085747A" w:rsidRPr="00850C6A" w:rsidRDefault="00752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50C6A">
              <w:rPr>
                <w:rFonts w:ascii="Corbel" w:hAnsi="Corbel"/>
                <w:bCs/>
                <w:sz w:val="24"/>
                <w:szCs w:val="24"/>
              </w:rPr>
              <w:t>Zarządzanie czasem</w:t>
            </w:r>
          </w:p>
        </w:tc>
      </w:tr>
      <w:tr w:rsidR="0085747A" w:rsidRPr="009C54AE" w14:paraId="7B78533C" w14:textId="77777777" w:rsidTr="2B3FF847">
        <w:tc>
          <w:tcPr>
            <w:tcW w:w="4678" w:type="dxa"/>
            <w:vAlign w:val="center"/>
          </w:tcPr>
          <w:p w14:paraId="4155273E" w14:textId="77777777" w:rsidR="0085747A" w:rsidRPr="007C30D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C30D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103" w:type="dxa"/>
            <w:vAlign w:val="center"/>
          </w:tcPr>
          <w:p w14:paraId="7ACF3D87" w14:textId="77777777" w:rsidR="0085747A" w:rsidRPr="004F25CE" w:rsidRDefault="00D96573" w:rsidP="00E1741F">
            <w:pPr>
              <w:pStyle w:val="Podpunkty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P1S[4]F_0</w:t>
            </w:r>
            <w:r w:rsidR="00E1741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51D2AAC" w14:textId="77777777" w:rsidTr="2B3FF847">
        <w:tc>
          <w:tcPr>
            <w:tcW w:w="4678" w:type="dxa"/>
            <w:vAlign w:val="center"/>
          </w:tcPr>
          <w:p w14:paraId="521E13EA" w14:textId="77777777" w:rsidR="0085747A" w:rsidRPr="007C30D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C30D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103" w:type="dxa"/>
            <w:vAlign w:val="center"/>
          </w:tcPr>
          <w:p w14:paraId="66EEE03B" w14:textId="77777777" w:rsidR="0085747A" w:rsidRPr="009C54AE" w:rsidRDefault="004F2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80056A7" w14:textId="77777777" w:rsidTr="2B3FF847">
        <w:tc>
          <w:tcPr>
            <w:tcW w:w="4678" w:type="dxa"/>
            <w:vAlign w:val="center"/>
          </w:tcPr>
          <w:p w14:paraId="7AFAF042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103" w:type="dxa"/>
            <w:vAlign w:val="center"/>
          </w:tcPr>
          <w:p w14:paraId="07E003D9" w14:textId="76DA77C9" w:rsidR="0085747A" w:rsidRPr="009C54AE" w:rsidRDefault="00850C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0C6A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01783405" w14:textId="77777777" w:rsidTr="2B3FF847">
        <w:tc>
          <w:tcPr>
            <w:tcW w:w="4678" w:type="dxa"/>
            <w:vAlign w:val="center"/>
          </w:tcPr>
          <w:p w14:paraId="00090EB4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103" w:type="dxa"/>
            <w:vAlign w:val="center"/>
          </w:tcPr>
          <w:p w14:paraId="7685AE2F" w14:textId="77777777" w:rsidR="0085747A" w:rsidRPr="009C54AE" w:rsidRDefault="004F2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6CE3AD84" w14:textId="77777777" w:rsidTr="2B3FF847">
        <w:tc>
          <w:tcPr>
            <w:tcW w:w="4678" w:type="dxa"/>
            <w:vAlign w:val="center"/>
          </w:tcPr>
          <w:p w14:paraId="7B705724" w14:textId="77777777" w:rsidR="0085747A" w:rsidRPr="007C30D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103" w:type="dxa"/>
            <w:vAlign w:val="center"/>
          </w:tcPr>
          <w:p w14:paraId="1FCBEA2E" w14:textId="77777777" w:rsidR="0085747A" w:rsidRPr="009C54AE" w:rsidRDefault="004F2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6F8D92EC" w14:textId="77777777" w:rsidTr="2B3FF847">
        <w:tc>
          <w:tcPr>
            <w:tcW w:w="4678" w:type="dxa"/>
            <w:vAlign w:val="center"/>
          </w:tcPr>
          <w:p w14:paraId="758493BE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103" w:type="dxa"/>
            <w:vAlign w:val="center"/>
          </w:tcPr>
          <w:p w14:paraId="7A24C459" w14:textId="77777777" w:rsidR="0085747A" w:rsidRPr="009C54AE" w:rsidRDefault="004F2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2C358C0" w14:textId="77777777" w:rsidTr="2B3FF847">
        <w:tc>
          <w:tcPr>
            <w:tcW w:w="4678" w:type="dxa"/>
            <w:vAlign w:val="center"/>
          </w:tcPr>
          <w:p w14:paraId="254A6D09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103" w:type="dxa"/>
            <w:vAlign w:val="center"/>
          </w:tcPr>
          <w:p w14:paraId="3345AB24" w14:textId="77777777" w:rsidR="0085747A" w:rsidRPr="009C54AE" w:rsidRDefault="004F2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E7D0B33" w14:textId="77777777" w:rsidTr="2B3FF847">
        <w:tc>
          <w:tcPr>
            <w:tcW w:w="4678" w:type="dxa"/>
            <w:vAlign w:val="center"/>
          </w:tcPr>
          <w:p w14:paraId="6B307AF7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C30DC">
              <w:rPr>
                <w:rFonts w:ascii="Corbel" w:hAnsi="Corbel"/>
                <w:sz w:val="24"/>
                <w:szCs w:val="24"/>
              </w:rPr>
              <w:t>/y</w:t>
            </w:r>
            <w:r w:rsidRPr="007C30D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103" w:type="dxa"/>
            <w:vAlign w:val="center"/>
          </w:tcPr>
          <w:p w14:paraId="3DEA3EEE" w14:textId="77777777" w:rsidR="0085747A" w:rsidRPr="009C54AE" w:rsidRDefault="004F2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IV</w:t>
            </w:r>
          </w:p>
        </w:tc>
      </w:tr>
      <w:tr w:rsidR="0085747A" w:rsidRPr="009C54AE" w14:paraId="1FB5599D" w14:textId="77777777" w:rsidTr="2B3FF847">
        <w:tc>
          <w:tcPr>
            <w:tcW w:w="4678" w:type="dxa"/>
            <w:vAlign w:val="center"/>
          </w:tcPr>
          <w:p w14:paraId="7E237C17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103" w:type="dxa"/>
            <w:vAlign w:val="center"/>
          </w:tcPr>
          <w:p w14:paraId="325C7305" w14:textId="075EBD63" w:rsidR="0085747A" w:rsidRPr="009C54AE" w:rsidRDefault="7C023B30" w:rsidP="5B96A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B3FF847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CADEBD1" w14:textId="77777777" w:rsidTr="2B3FF847">
        <w:tc>
          <w:tcPr>
            <w:tcW w:w="4678" w:type="dxa"/>
            <w:vAlign w:val="center"/>
          </w:tcPr>
          <w:p w14:paraId="0B3BAADD" w14:textId="77777777" w:rsidR="00923D7D" w:rsidRPr="007C30D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103" w:type="dxa"/>
            <w:vAlign w:val="center"/>
          </w:tcPr>
          <w:p w14:paraId="0B169710" w14:textId="28BE3F1E" w:rsidR="00923D7D" w:rsidRPr="009C54AE" w:rsidRDefault="00386C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F25CE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9C54AE" w14:paraId="08BE4A02" w14:textId="77777777" w:rsidTr="2B3FF847">
        <w:tc>
          <w:tcPr>
            <w:tcW w:w="4678" w:type="dxa"/>
            <w:vAlign w:val="center"/>
          </w:tcPr>
          <w:p w14:paraId="373CBB2B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103" w:type="dxa"/>
            <w:vAlign w:val="center"/>
          </w:tcPr>
          <w:p w14:paraId="2FE53F68" w14:textId="714A3358" w:rsidR="0085747A" w:rsidRPr="009C54AE" w:rsidRDefault="00386C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  <w:tr w:rsidR="0085747A" w:rsidRPr="009C54AE" w14:paraId="44360963" w14:textId="77777777" w:rsidTr="2B3FF847">
        <w:tc>
          <w:tcPr>
            <w:tcW w:w="4678" w:type="dxa"/>
            <w:vAlign w:val="center"/>
          </w:tcPr>
          <w:p w14:paraId="0729DE4F" w14:textId="77777777" w:rsidR="0085747A" w:rsidRPr="007C30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30D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103" w:type="dxa"/>
            <w:vAlign w:val="center"/>
          </w:tcPr>
          <w:p w14:paraId="6C423D49" w14:textId="0D92C27C" w:rsidR="0085747A" w:rsidRPr="009C54AE" w:rsidRDefault="00386C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</w:tbl>
    <w:p w14:paraId="6812FC2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6007D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1961E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06D723F" w14:textId="77777777" w:rsidTr="67F402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A77E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30DC">
              <w:rPr>
                <w:rFonts w:ascii="Corbel" w:hAnsi="Corbel"/>
                <w:szCs w:val="24"/>
              </w:rPr>
              <w:t>Semestr</w:t>
            </w:r>
          </w:p>
          <w:p w14:paraId="129F7F31" w14:textId="77777777" w:rsidR="00015B8F" w:rsidRPr="007C30D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30DC">
              <w:rPr>
                <w:rFonts w:ascii="Corbel" w:hAnsi="Corbel"/>
                <w:szCs w:val="24"/>
              </w:rPr>
              <w:t>(</w:t>
            </w:r>
            <w:r w:rsidR="00363F78" w:rsidRPr="007C30D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3C4B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30DC">
              <w:rPr>
                <w:rFonts w:ascii="Corbel" w:hAnsi="Corbel"/>
                <w:szCs w:val="24"/>
              </w:rPr>
              <w:t>Wykł</w:t>
            </w:r>
            <w:proofErr w:type="spellEnd"/>
            <w:r w:rsidRPr="007C30D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B349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30D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A72C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30DC">
              <w:rPr>
                <w:rFonts w:ascii="Corbel" w:hAnsi="Corbel"/>
                <w:szCs w:val="24"/>
              </w:rPr>
              <w:t>Konw</w:t>
            </w:r>
            <w:proofErr w:type="spellEnd"/>
            <w:r w:rsidRPr="007C30D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30E7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30D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F9AB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30DC">
              <w:rPr>
                <w:rFonts w:ascii="Corbel" w:hAnsi="Corbel"/>
                <w:szCs w:val="24"/>
              </w:rPr>
              <w:t>Sem</w:t>
            </w:r>
            <w:proofErr w:type="spellEnd"/>
            <w:r w:rsidRPr="007C30D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D03E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30D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9A10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30DC">
              <w:rPr>
                <w:rFonts w:ascii="Corbel" w:hAnsi="Corbel"/>
                <w:szCs w:val="24"/>
              </w:rPr>
              <w:t>Prakt</w:t>
            </w:r>
            <w:proofErr w:type="spellEnd"/>
            <w:r w:rsidRPr="007C30D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32DB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30D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A346" w14:textId="77777777" w:rsidR="00015B8F" w:rsidRPr="007C30D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30DC">
              <w:rPr>
                <w:rFonts w:ascii="Corbel" w:hAnsi="Corbel"/>
                <w:b/>
                <w:szCs w:val="24"/>
              </w:rPr>
              <w:t>Liczba pkt</w:t>
            </w:r>
            <w:r w:rsidR="00B90885" w:rsidRPr="007C30DC">
              <w:rPr>
                <w:rFonts w:ascii="Corbel" w:hAnsi="Corbel"/>
                <w:b/>
                <w:szCs w:val="24"/>
              </w:rPr>
              <w:t>.</w:t>
            </w:r>
            <w:r w:rsidRPr="007C30D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770ACE" w14:textId="77777777" w:rsidTr="67F402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AF1A" w14:textId="77777777" w:rsidR="00015B8F" w:rsidRPr="009C54AE" w:rsidRDefault="004F2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7EF2" w14:textId="0EEFE058" w:rsidR="00015B8F" w:rsidRPr="009C54AE" w:rsidRDefault="4D64D4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F31" w14:textId="17D64980" w:rsidR="00015B8F" w:rsidRPr="009C54AE" w:rsidRDefault="4D64D4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73E5" w14:textId="77777777" w:rsidR="00015B8F" w:rsidRPr="009C54AE" w:rsidRDefault="004F2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1C5" w14:textId="1A5B6AE6" w:rsidR="00015B8F" w:rsidRPr="009C54AE" w:rsidRDefault="33BD0A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9380" w14:textId="412749EE" w:rsidR="00015B8F" w:rsidRPr="009C54AE" w:rsidRDefault="33BD0A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3A11" w14:textId="5F1B7107" w:rsidR="00015B8F" w:rsidRPr="009C54AE" w:rsidRDefault="33BD0A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6A3B" w14:textId="31A63398" w:rsidR="00015B8F" w:rsidRPr="009C54AE" w:rsidRDefault="33BD0A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31ED" w14:textId="26799D1D" w:rsidR="00015B8F" w:rsidRPr="009C54AE" w:rsidRDefault="33BD0A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186F" w14:textId="77777777" w:rsidR="00015B8F" w:rsidRPr="009C54AE" w:rsidRDefault="004F2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E64851" w14:textId="77777777" w:rsidR="00923D7D" w:rsidRPr="009C54AE" w:rsidRDefault="00923D7D" w:rsidP="00385C1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71303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53207F" w14:textId="77777777" w:rsidR="0085747A" w:rsidRPr="009C54AE" w:rsidRDefault="00F2753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</w:t>
      </w:r>
      <w:r w:rsidR="004F25CE">
        <w:rPr>
          <w:rFonts w:ascii="Corbel" w:hAnsi="Corbel"/>
          <w:b w:val="0"/>
          <w:smallCaps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12674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11D3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ECEB3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094D0B" w14:textId="77777777" w:rsidR="00F2753D" w:rsidRDefault="00F275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DD5638" w14:textId="77777777" w:rsidR="009C54AE" w:rsidRDefault="00D965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C41772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855169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3910A1B" w14:textId="77777777" w:rsidR="00F2753D" w:rsidRPr="009C54AE" w:rsidRDefault="00F2753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9C54AE" w14:paraId="64093C58" w14:textId="77777777" w:rsidTr="00322519">
        <w:tc>
          <w:tcPr>
            <w:tcW w:w="10065" w:type="dxa"/>
          </w:tcPr>
          <w:p w14:paraId="0E3D62F0" w14:textId="1D39CBCC" w:rsidR="0085747A" w:rsidRPr="009C54AE" w:rsidRDefault="0059250F" w:rsidP="00991CD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</w:t>
            </w:r>
            <w:r w:rsidR="00386C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”Wstępu do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socjologii</w:t>
            </w:r>
            <w:r w:rsidR="00386C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 „P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sychologii ogólne</w:t>
            </w:r>
            <w:r w:rsidR="00386C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rozwojowej</w:t>
            </w:r>
            <w:r w:rsidR="00386C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="00386C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„Psychologii</w:t>
            </w:r>
            <w:r w:rsidR="003225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społecznej</w:t>
            </w:r>
            <w:r w:rsidR="00386C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5CED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1B0E7C" w14:textId="77777777" w:rsidR="0085747A" w:rsidRPr="00C05F44" w:rsidRDefault="00F2753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A079C6A" w14:textId="77777777" w:rsidR="00F2753D" w:rsidRDefault="00F2753D" w:rsidP="00322519">
      <w:pPr>
        <w:pStyle w:val="Podpunkty"/>
        <w:rPr>
          <w:rFonts w:ascii="Corbel" w:hAnsi="Corbel"/>
          <w:sz w:val="24"/>
          <w:szCs w:val="24"/>
        </w:rPr>
      </w:pPr>
    </w:p>
    <w:p w14:paraId="39953BA5" w14:textId="004B3B5A" w:rsidR="00F2753D" w:rsidRPr="00322519" w:rsidRDefault="0071620A" w:rsidP="001E5E6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6F9635D" w14:textId="77777777" w:rsidTr="67F402F3">
        <w:tc>
          <w:tcPr>
            <w:tcW w:w="851" w:type="dxa"/>
            <w:vAlign w:val="center"/>
          </w:tcPr>
          <w:p w14:paraId="2D1DF598" w14:textId="77777777" w:rsidR="0085747A" w:rsidRPr="007C30D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C30D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163A68D" w14:textId="77777777" w:rsidR="0085747A" w:rsidRPr="007C30DC" w:rsidRDefault="00925357" w:rsidP="67F402F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7F402F3">
              <w:rPr>
                <w:rFonts w:ascii="Corbel" w:hAnsi="Corbel"/>
                <w:b w:val="0"/>
                <w:sz w:val="24"/>
                <w:szCs w:val="24"/>
              </w:rPr>
              <w:t xml:space="preserve">Student zdobywa wiadomości z zakresu organizacji i zarządzania czasem. </w:t>
            </w:r>
          </w:p>
        </w:tc>
      </w:tr>
      <w:tr w:rsidR="0085747A" w:rsidRPr="009C54AE" w14:paraId="647EF403" w14:textId="77777777" w:rsidTr="67F402F3">
        <w:tc>
          <w:tcPr>
            <w:tcW w:w="851" w:type="dxa"/>
            <w:vAlign w:val="center"/>
          </w:tcPr>
          <w:p w14:paraId="7865AF3D" w14:textId="77777777" w:rsidR="0085747A" w:rsidRPr="007C30DC" w:rsidRDefault="0092535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991CD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000A9CC" w14:textId="77777777" w:rsidR="0085747A" w:rsidRPr="007C30DC" w:rsidRDefault="00925357" w:rsidP="67F402F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7F402F3">
              <w:rPr>
                <w:rFonts w:ascii="Corbel" w:hAnsi="Corbel"/>
                <w:b w:val="0"/>
                <w:sz w:val="24"/>
                <w:szCs w:val="24"/>
              </w:rPr>
              <w:t>Student posiada wiedzę dotycząca elementów zarządzania czasem.</w:t>
            </w:r>
          </w:p>
        </w:tc>
      </w:tr>
      <w:tr w:rsidR="0085747A" w:rsidRPr="009C54AE" w14:paraId="71F73147" w14:textId="77777777" w:rsidTr="67F402F3">
        <w:tc>
          <w:tcPr>
            <w:tcW w:w="851" w:type="dxa"/>
            <w:vAlign w:val="center"/>
          </w:tcPr>
          <w:p w14:paraId="75640F7F" w14:textId="77777777" w:rsidR="0085747A" w:rsidRPr="007C30DC" w:rsidRDefault="00991C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AB3775F" w14:textId="77777777" w:rsidR="0085747A" w:rsidRPr="007C30DC" w:rsidRDefault="0059250F" w:rsidP="67F402F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7F402F3">
              <w:rPr>
                <w:rFonts w:ascii="Corbel" w:hAnsi="Corbel"/>
                <w:b w:val="0"/>
                <w:sz w:val="24"/>
                <w:szCs w:val="24"/>
              </w:rPr>
              <w:t>Student umie zarządzać pracą własną i podległego zespołu oraz odpowiednio gospodarować czasem pracy.</w:t>
            </w:r>
          </w:p>
        </w:tc>
      </w:tr>
    </w:tbl>
    <w:p w14:paraId="332A72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7FD57B" w14:textId="77777777" w:rsidR="007520A8" w:rsidRPr="009C54AE" w:rsidRDefault="009F4610" w:rsidP="0032251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DF25A72" w14:textId="77777777" w:rsidTr="0071620A">
        <w:tc>
          <w:tcPr>
            <w:tcW w:w="1701" w:type="dxa"/>
            <w:vAlign w:val="center"/>
          </w:tcPr>
          <w:p w14:paraId="092DCB5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CDDB1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E2E18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DC69407" w14:textId="77777777" w:rsidTr="005E6E85">
        <w:tc>
          <w:tcPr>
            <w:tcW w:w="1701" w:type="dxa"/>
          </w:tcPr>
          <w:p w14:paraId="3584AAEB" w14:textId="302CF666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D9DDB9A" w14:textId="1E648746" w:rsidR="0085747A" w:rsidRPr="009C54AE" w:rsidRDefault="00452EEB" w:rsidP="00AE32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E4F7A">
              <w:rPr>
                <w:rFonts w:ascii="Corbel" w:hAnsi="Corbel"/>
                <w:b w:val="0"/>
                <w:smallCaps w:val="0"/>
                <w:szCs w:val="24"/>
              </w:rPr>
              <w:t>potrafi projektować własny rozwój w oparciu o</w:t>
            </w:r>
            <w:r w:rsidR="00AE3294">
              <w:rPr>
                <w:rFonts w:ascii="Corbel" w:hAnsi="Corbel"/>
                <w:b w:val="0"/>
                <w:smallCaps w:val="0"/>
                <w:szCs w:val="24"/>
              </w:rPr>
              <w:t xml:space="preserve">  </w:t>
            </w:r>
            <w:r w:rsidR="004E4F7A">
              <w:rPr>
                <w:rFonts w:ascii="Corbel" w:hAnsi="Corbel"/>
                <w:b w:val="0"/>
                <w:smallCaps w:val="0"/>
                <w:szCs w:val="24"/>
              </w:rPr>
              <w:t>koncepcje</w:t>
            </w:r>
            <w:r w:rsidR="00AE3294">
              <w:rPr>
                <w:rFonts w:ascii="Corbel" w:hAnsi="Corbel"/>
                <w:b w:val="0"/>
                <w:smallCaps w:val="0"/>
                <w:szCs w:val="24"/>
              </w:rPr>
              <w:t xml:space="preserve"> teoretyczne, metody</w:t>
            </w:r>
            <w:r w:rsidR="004E4F7A">
              <w:rPr>
                <w:rFonts w:ascii="Corbel" w:hAnsi="Corbel"/>
                <w:b w:val="0"/>
                <w:smallCaps w:val="0"/>
                <w:szCs w:val="24"/>
              </w:rPr>
              <w:t xml:space="preserve"> i techniki zarządzania czasem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BFE81CD" w14:textId="77777777" w:rsidR="0085747A" w:rsidRPr="009C54AE" w:rsidRDefault="00452E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14:paraId="0B46EA06" w14:textId="77777777" w:rsidTr="005E6E85">
        <w:tc>
          <w:tcPr>
            <w:tcW w:w="1701" w:type="dxa"/>
          </w:tcPr>
          <w:p w14:paraId="6629A27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64990FB" w14:textId="761D3E52" w:rsidR="0085747A" w:rsidRPr="009C54AE" w:rsidRDefault="004E4F7A" w:rsidP="00AE32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 oparciu o a</w:t>
            </w:r>
            <w:r w:rsidR="00452EEB">
              <w:rPr>
                <w:rFonts w:ascii="Corbel" w:hAnsi="Corbel"/>
                <w:b w:val="0"/>
                <w:smallCaps w:val="0"/>
                <w:szCs w:val="24"/>
              </w:rPr>
              <w:t>nalizuj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 wykorzystania czasu przez jednostki umie</w:t>
            </w:r>
            <w:r w:rsidR="00452EE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uzasadniać </w:t>
            </w:r>
            <w:r w:rsidR="00452EEB">
              <w:rPr>
                <w:rFonts w:ascii="Corbel" w:hAnsi="Corbel"/>
                <w:b w:val="0"/>
                <w:smallCaps w:val="0"/>
                <w:szCs w:val="24"/>
              </w:rPr>
              <w:t>ludzkie zachowani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oraz </w:t>
            </w:r>
            <w:r w:rsidR="00452EEB">
              <w:rPr>
                <w:rFonts w:ascii="Corbel" w:hAnsi="Corbel"/>
                <w:b w:val="0"/>
                <w:smallCaps w:val="0"/>
                <w:szCs w:val="24"/>
              </w:rPr>
              <w:t>ich motywy</w:t>
            </w:r>
            <w:r w:rsidR="00BE038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F4BD569" w14:textId="77777777" w:rsidR="0085747A" w:rsidRPr="009C54AE" w:rsidRDefault="00BE03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5747A" w:rsidRPr="009C54AE" w14:paraId="6571CB98" w14:textId="77777777" w:rsidTr="005E6E85">
        <w:tc>
          <w:tcPr>
            <w:tcW w:w="1701" w:type="dxa"/>
          </w:tcPr>
          <w:p w14:paraId="3A8CA998" w14:textId="77777777" w:rsidR="0085747A" w:rsidRPr="009C54AE" w:rsidRDefault="00BE03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52F5A6" w14:textId="095D0D09" w:rsidR="0085747A" w:rsidRPr="009C54AE" w:rsidRDefault="004E4F7A" w:rsidP="00AE32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4F7A">
              <w:rPr>
                <w:rFonts w:ascii="Corbel" w:hAnsi="Corbel"/>
                <w:b w:val="0"/>
                <w:smallCaps w:val="0"/>
                <w:szCs w:val="24"/>
              </w:rPr>
              <w:t>Student jest gotów inicjować</w:t>
            </w:r>
            <w:r w:rsidR="00BE0385" w:rsidRPr="004E4F7A">
              <w:rPr>
                <w:rFonts w:ascii="Corbel" w:hAnsi="Corbel"/>
                <w:b w:val="0"/>
                <w:smallCaps w:val="0"/>
                <w:szCs w:val="24"/>
              </w:rPr>
              <w:t xml:space="preserve"> działania na rzecz interesu publicznego</w:t>
            </w:r>
            <w:r w:rsidRPr="004E4F7A">
              <w:rPr>
                <w:rFonts w:ascii="Corbel" w:hAnsi="Corbel"/>
                <w:b w:val="0"/>
                <w:smallCaps w:val="0"/>
                <w:szCs w:val="24"/>
              </w:rPr>
              <w:t xml:space="preserve"> wykorzystując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techniki zarządzania czasem.</w:t>
            </w:r>
          </w:p>
        </w:tc>
        <w:tc>
          <w:tcPr>
            <w:tcW w:w="1873" w:type="dxa"/>
          </w:tcPr>
          <w:p w14:paraId="26A6BB72" w14:textId="77777777" w:rsidR="0085747A" w:rsidRPr="009C54AE" w:rsidRDefault="00BE03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E0385" w:rsidRPr="009C54AE" w14:paraId="50E56DE2" w14:textId="77777777" w:rsidTr="00DF425E">
        <w:tc>
          <w:tcPr>
            <w:tcW w:w="1701" w:type="dxa"/>
          </w:tcPr>
          <w:p w14:paraId="599C757C" w14:textId="77777777" w:rsidR="00BE0385" w:rsidRPr="009C54AE" w:rsidRDefault="00BE03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shd w:val="clear" w:color="auto" w:fill="auto"/>
          </w:tcPr>
          <w:p w14:paraId="62540C22" w14:textId="28947BB5" w:rsidR="00BE0385" w:rsidRPr="009C54AE" w:rsidRDefault="00DF425E" w:rsidP="00AE32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F425E">
              <w:rPr>
                <w:rFonts w:ascii="Corbel" w:hAnsi="Corbel"/>
                <w:b w:val="0"/>
                <w:smallCaps w:val="0"/>
                <w:szCs w:val="24"/>
              </w:rPr>
              <w:t>Student jest gotów wykorzystać</w:t>
            </w:r>
            <w:r w:rsidR="00BE0385" w:rsidRPr="00DF425E">
              <w:rPr>
                <w:rFonts w:ascii="Corbel" w:hAnsi="Corbel"/>
                <w:b w:val="0"/>
                <w:smallCaps w:val="0"/>
                <w:szCs w:val="24"/>
              </w:rPr>
              <w:t xml:space="preserve"> zdobytą wiedzę do rozstrzygania kwestii etycznych</w:t>
            </w:r>
            <w:r w:rsidRPr="00DF425E">
              <w:rPr>
                <w:rFonts w:ascii="Corbel" w:hAnsi="Corbel"/>
                <w:b w:val="0"/>
                <w:smallCaps w:val="0"/>
                <w:szCs w:val="24"/>
              </w:rPr>
              <w:t xml:space="preserve"> oraz podejmowania decyzji</w:t>
            </w:r>
            <w:r w:rsidR="00BE0385" w:rsidRPr="00DF425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F425E">
              <w:rPr>
                <w:rFonts w:ascii="Corbel" w:hAnsi="Corbel"/>
                <w:b w:val="0"/>
                <w:smallCaps w:val="0"/>
                <w:szCs w:val="24"/>
              </w:rPr>
              <w:t>pod presją czasu.</w:t>
            </w:r>
          </w:p>
        </w:tc>
        <w:tc>
          <w:tcPr>
            <w:tcW w:w="1873" w:type="dxa"/>
          </w:tcPr>
          <w:p w14:paraId="4D625861" w14:textId="77777777" w:rsidR="00BE0385" w:rsidRPr="009C54AE" w:rsidRDefault="00BE03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0CB55F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CA62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71E45E2" w14:textId="77777777" w:rsidR="00675843" w:rsidRPr="00385C16" w:rsidRDefault="0085747A" w:rsidP="00385C1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86F900A" w14:textId="77777777" w:rsidTr="67F402F3">
        <w:tc>
          <w:tcPr>
            <w:tcW w:w="9639" w:type="dxa"/>
          </w:tcPr>
          <w:p w14:paraId="3F6BDFA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3A5DBF" w14:textId="77777777" w:rsidTr="67F402F3">
        <w:tc>
          <w:tcPr>
            <w:tcW w:w="9639" w:type="dxa"/>
          </w:tcPr>
          <w:p w14:paraId="5AF593F7" w14:textId="60D52693" w:rsidR="0085747A" w:rsidRPr="009C54AE" w:rsidRDefault="6D62321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4C2B3B4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8D28C5" w14:textId="77777777" w:rsidR="0085747A" w:rsidRDefault="0085747A" w:rsidP="00385C1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61E696" w14:textId="77777777" w:rsidR="00F2753D" w:rsidRPr="00385C16" w:rsidRDefault="00F2753D" w:rsidP="00F2753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1C78BC" w14:textId="77777777" w:rsidTr="00923D7D">
        <w:tc>
          <w:tcPr>
            <w:tcW w:w="9639" w:type="dxa"/>
          </w:tcPr>
          <w:p w14:paraId="39D7B3E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B73D18C" w14:textId="77777777" w:rsidTr="00923D7D">
        <w:tc>
          <w:tcPr>
            <w:tcW w:w="9639" w:type="dxa"/>
          </w:tcPr>
          <w:p w14:paraId="16508E67" w14:textId="717FBBF5" w:rsidR="0085747A" w:rsidRPr="009C54AE" w:rsidRDefault="00D965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zagadnienia z zakresu zarządzania czasem.</w:t>
            </w:r>
          </w:p>
        </w:tc>
      </w:tr>
      <w:tr w:rsidR="0085747A" w:rsidRPr="009C54AE" w14:paraId="078ADFB5" w14:textId="77777777" w:rsidTr="00923D7D">
        <w:tc>
          <w:tcPr>
            <w:tcW w:w="9639" w:type="dxa"/>
          </w:tcPr>
          <w:p w14:paraId="153AB051" w14:textId="77777777" w:rsidR="0085747A" w:rsidRPr="009C54AE" w:rsidRDefault="00D96573" w:rsidP="00AE329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 w naszym życiu. Odczuwanie czasu. Kontinuum czasowe. Pozyskiwanie czasu. Podnoszenie osobistej efektywności.</w:t>
            </w:r>
          </w:p>
        </w:tc>
      </w:tr>
      <w:tr w:rsidR="0085747A" w:rsidRPr="009C54AE" w14:paraId="35072D0E" w14:textId="77777777" w:rsidTr="00923D7D">
        <w:tc>
          <w:tcPr>
            <w:tcW w:w="9639" w:type="dxa"/>
          </w:tcPr>
          <w:p w14:paraId="75B4D2C8" w14:textId="77777777" w:rsidR="0085747A" w:rsidRPr="009C54AE" w:rsidRDefault="00D96573" w:rsidP="00AE329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zarządzania czasem: określenie celu, planowanie, podejmowanie decyzji, realizacja, kontrola.</w:t>
            </w:r>
          </w:p>
        </w:tc>
      </w:tr>
      <w:tr w:rsidR="00D96573" w:rsidRPr="009C54AE" w14:paraId="28FE196D" w14:textId="77777777" w:rsidTr="00923D7D">
        <w:tc>
          <w:tcPr>
            <w:tcW w:w="9639" w:type="dxa"/>
          </w:tcPr>
          <w:p w14:paraId="6F58493A" w14:textId="3787268B" w:rsidR="00D96573" w:rsidRDefault="00AE32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294">
              <w:rPr>
                <w:rFonts w:ascii="Corbel" w:hAnsi="Corbel"/>
                <w:sz w:val="24"/>
                <w:szCs w:val="24"/>
              </w:rPr>
              <w:t>Podstawowe zasady zarządzania czasem.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E3294" w:rsidRPr="009C54AE" w14:paraId="302152A0" w14:textId="77777777" w:rsidTr="00923D7D">
        <w:tc>
          <w:tcPr>
            <w:tcW w:w="9639" w:type="dxa"/>
          </w:tcPr>
          <w:p w14:paraId="271A1EEE" w14:textId="09247709" w:rsidR="00AE3294" w:rsidRPr="00AE3294" w:rsidRDefault="00AE32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294">
              <w:rPr>
                <w:rFonts w:ascii="Corbel" w:hAnsi="Corbel"/>
                <w:sz w:val="24"/>
                <w:szCs w:val="24"/>
              </w:rPr>
              <w:t>Metody i techniki zarządzania czasem.</w:t>
            </w:r>
          </w:p>
        </w:tc>
      </w:tr>
      <w:tr w:rsidR="00D96573" w:rsidRPr="009C54AE" w14:paraId="37D957AC" w14:textId="77777777" w:rsidTr="00923D7D">
        <w:tc>
          <w:tcPr>
            <w:tcW w:w="9639" w:type="dxa"/>
          </w:tcPr>
          <w:p w14:paraId="37223F0B" w14:textId="3C8FDE55" w:rsidR="00D96573" w:rsidRDefault="00D965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„Pożeracze” czasu.  </w:t>
            </w:r>
            <w:r w:rsidR="00AE3294">
              <w:rPr>
                <w:rFonts w:ascii="Corbel" w:hAnsi="Corbel"/>
                <w:sz w:val="24"/>
                <w:szCs w:val="24"/>
              </w:rPr>
              <w:t>z</w:t>
            </w:r>
            <w:r>
              <w:rPr>
                <w:rFonts w:ascii="Corbel" w:hAnsi="Corbel"/>
                <w:sz w:val="24"/>
                <w:szCs w:val="24"/>
              </w:rPr>
              <w:t>definiowanie problemu.</w:t>
            </w:r>
          </w:p>
        </w:tc>
      </w:tr>
      <w:tr w:rsidR="00D96573" w:rsidRPr="009C54AE" w14:paraId="29B4BF6E" w14:textId="77777777" w:rsidTr="00923D7D">
        <w:tc>
          <w:tcPr>
            <w:tcW w:w="9639" w:type="dxa"/>
          </w:tcPr>
          <w:p w14:paraId="559AAB91" w14:textId="699FFBF5" w:rsidR="00D96573" w:rsidRDefault="00D965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 w pracy. Czas w organizacjach.</w:t>
            </w:r>
          </w:p>
        </w:tc>
      </w:tr>
      <w:tr w:rsidR="00AE3294" w:rsidRPr="009C54AE" w14:paraId="61FBF8FA" w14:textId="77777777" w:rsidTr="00923D7D">
        <w:tc>
          <w:tcPr>
            <w:tcW w:w="9639" w:type="dxa"/>
          </w:tcPr>
          <w:p w14:paraId="2E71E21B" w14:textId="781D07CB" w:rsidR="00AE3294" w:rsidRDefault="00AE32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294">
              <w:rPr>
                <w:rFonts w:ascii="Corbel" w:hAnsi="Corbel"/>
                <w:sz w:val="24"/>
                <w:szCs w:val="24"/>
              </w:rPr>
              <w:t>Elastyczne formy czasu pracy. Praca menedżerów.</w:t>
            </w:r>
          </w:p>
        </w:tc>
      </w:tr>
      <w:tr w:rsidR="00D96573" w:rsidRPr="009C54AE" w14:paraId="117ABD36" w14:textId="77777777" w:rsidTr="00923D7D">
        <w:tc>
          <w:tcPr>
            <w:tcW w:w="9639" w:type="dxa"/>
          </w:tcPr>
          <w:p w14:paraId="0525AD6C" w14:textId="7416851A" w:rsidR="00D96573" w:rsidRDefault="00D965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planowania kariery</w:t>
            </w:r>
            <w:r w:rsidR="00AE3294">
              <w:rPr>
                <w:rFonts w:ascii="Corbel" w:hAnsi="Corbel"/>
                <w:sz w:val="24"/>
                <w:szCs w:val="24"/>
              </w:rPr>
              <w:t xml:space="preserve"> zawodowej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96573" w:rsidRPr="009C54AE" w14:paraId="64119295" w14:textId="77777777" w:rsidTr="00923D7D">
        <w:tc>
          <w:tcPr>
            <w:tcW w:w="9639" w:type="dxa"/>
          </w:tcPr>
          <w:p w14:paraId="2CB98434" w14:textId="77777777" w:rsidR="00D96573" w:rsidRDefault="00D96573" w:rsidP="00592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samym sobą.</w:t>
            </w:r>
          </w:p>
        </w:tc>
      </w:tr>
      <w:tr w:rsidR="00D96573" w:rsidRPr="009C54AE" w14:paraId="4480401C" w14:textId="77777777" w:rsidTr="00923D7D">
        <w:tc>
          <w:tcPr>
            <w:tcW w:w="9639" w:type="dxa"/>
          </w:tcPr>
          <w:p w14:paraId="21869EA1" w14:textId="77777777" w:rsidR="00D96573" w:rsidRDefault="00D96573" w:rsidP="00D965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 wolny i sposoby jego wykorzystania.</w:t>
            </w:r>
          </w:p>
        </w:tc>
      </w:tr>
    </w:tbl>
    <w:p w14:paraId="07283FCD" w14:textId="77777777" w:rsidR="00991CDC" w:rsidRDefault="00991CD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E2455D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FDEBD6" w14:textId="77777777" w:rsidR="00850C6A" w:rsidRDefault="00850C6A" w:rsidP="003064D8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</w:p>
    <w:p w14:paraId="42FE060D" w14:textId="38EAD519" w:rsidR="003064D8" w:rsidRPr="00AE3294" w:rsidRDefault="003064D8" w:rsidP="003064D8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  <w:r w:rsidRPr="00AE3294">
        <w:rPr>
          <w:rFonts w:ascii="Corbel" w:hAnsi="Corbel"/>
          <w:b w:val="0"/>
          <w:i/>
          <w:iCs/>
          <w:smallCaps w:val="0"/>
          <w:szCs w:val="24"/>
        </w:rPr>
        <w:t>Konwersatorium: wykład z prezentacją multimedialną, analiza tekstów z dyskusją, praca w grupach (dyskusja)</w:t>
      </w:r>
      <w:r w:rsidR="00AE3294" w:rsidRPr="00AE3294">
        <w:rPr>
          <w:rFonts w:ascii="Corbel" w:hAnsi="Corbel"/>
          <w:b w:val="0"/>
          <w:i/>
          <w:iCs/>
          <w:smallCaps w:val="0"/>
          <w:szCs w:val="24"/>
        </w:rPr>
        <w:t>, warsztaty z zarządzania czasem, gry dydaktyczne.</w:t>
      </w:r>
    </w:p>
    <w:p w14:paraId="263AFE9C" w14:textId="77777777" w:rsidR="009C4B1C" w:rsidRDefault="009C4B1C" w:rsidP="003064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69EE08" w14:textId="65CECE26" w:rsidR="00923D7D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DD8B5D" w14:textId="77777777" w:rsidR="0085747A" w:rsidRDefault="0085747A" w:rsidP="00385C1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383C30" w14:textId="77777777" w:rsidR="00F2753D" w:rsidRPr="00385C16" w:rsidRDefault="00F2753D" w:rsidP="00385C1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0FF863C" w14:textId="77777777" w:rsidTr="00C05F44">
        <w:tc>
          <w:tcPr>
            <w:tcW w:w="1985" w:type="dxa"/>
            <w:vAlign w:val="center"/>
          </w:tcPr>
          <w:p w14:paraId="3569C94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65B08A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67A51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C34521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3D4EA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F1509A7" w14:textId="77777777" w:rsidTr="00C05F44">
        <w:tc>
          <w:tcPr>
            <w:tcW w:w="1985" w:type="dxa"/>
          </w:tcPr>
          <w:p w14:paraId="65CD61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31A6E9D" w14:textId="4801245F" w:rsidR="0085747A" w:rsidRPr="00322519" w:rsidRDefault="00AE3294" w:rsidP="004D40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prezentacja multimedialna, obserwacja w trakcie zajęć</w:t>
            </w:r>
          </w:p>
        </w:tc>
        <w:tc>
          <w:tcPr>
            <w:tcW w:w="2126" w:type="dxa"/>
          </w:tcPr>
          <w:p w14:paraId="78123F58" w14:textId="547FD9C6" w:rsidR="0085747A" w:rsidRPr="009C54AE" w:rsidRDefault="001632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AE329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14:paraId="0B3B3BA7" w14:textId="77777777" w:rsidTr="00C05F44">
        <w:tc>
          <w:tcPr>
            <w:tcW w:w="1985" w:type="dxa"/>
          </w:tcPr>
          <w:p w14:paraId="152041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16D8E62" w14:textId="74EB9FA6" w:rsidR="0085747A" w:rsidRPr="009C54AE" w:rsidRDefault="00AE3294" w:rsidP="004D40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AE3294">
              <w:rPr>
                <w:rFonts w:ascii="Corbel" w:hAnsi="Corbel"/>
                <w:b w:val="0"/>
                <w:szCs w:val="24"/>
              </w:rPr>
              <w:t>prezentacja multimedialna, obserwacja w trakcie zajęć</w:t>
            </w:r>
          </w:p>
        </w:tc>
        <w:tc>
          <w:tcPr>
            <w:tcW w:w="2126" w:type="dxa"/>
          </w:tcPr>
          <w:p w14:paraId="32FC1194" w14:textId="06FB8DD9" w:rsidR="0085747A" w:rsidRPr="009C54AE" w:rsidRDefault="00AE32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29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AE329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B6E6A" w:rsidRPr="009C54AE" w14:paraId="75C692CB" w14:textId="77777777" w:rsidTr="00C05F44">
        <w:tc>
          <w:tcPr>
            <w:tcW w:w="1985" w:type="dxa"/>
          </w:tcPr>
          <w:p w14:paraId="7A6C23D2" w14:textId="77777777" w:rsidR="009B6E6A" w:rsidRPr="009C54AE" w:rsidRDefault="009B6E6A" w:rsidP="003605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21A72B4C" w14:textId="77777777" w:rsidR="009B6E6A" w:rsidRPr="009C54AE" w:rsidRDefault="009B6E6A" w:rsidP="004D40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534CDC4" w14:textId="3DBF2BE7" w:rsidR="009B6E6A" w:rsidRPr="009C54AE" w:rsidRDefault="00AE32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29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AE329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B6E6A" w:rsidRPr="009C54AE" w14:paraId="2A55AFB3" w14:textId="77777777" w:rsidTr="00C05F44">
        <w:tc>
          <w:tcPr>
            <w:tcW w:w="1985" w:type="dxa"/>
          </w:tcPr>
          <w:p w14:paraId="5DFA7798" w14:textId="77777777" w:rsidR="009B6E6A" w:rsidRPr="009C54AE" w:rsidRDefault="009B6E6A" w:rsidP="003605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CCAFA2D" w14:textId="77777777" w:rsidR="009B6E6A" w:rsidRPr="009C54AE" w:rsidRDefault="009B6E6A" w:rsidP="004D40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1EC8922" w14:textId="5ED9E094" w:rsidR="009B6E6A" w:rsidRPr="009C54AE" w:rsidRDefault="00AE32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29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AE3294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442316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E3247" w14:textId="77777777" w:rsidR="00923D7D" w:rsidRDefault="003E1941" w:rsidP="003225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08BC348" w14:textId="77777777" w:rsidR="00F2753D" w:rsidRPr="009C54AE" w:rsidRDefault="00F2753D" w:rsidP="003225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D9A66BA" w14:textId="77777777" w:rsidTr="67F402F3">
        <w:tc>
          <w:tcPr>
            <w:tcW w:w="9670" w:type="dxa"/>
          </w:tcPr>
          <w:p w14:paraId="2F52C755" w14:textId="77777777" w:rsidR="004D40A1" w:rsidRPr="004D40A1" w:rsidRDefault="004D40A1" w:rsidP="004D40A1">
            <w:pPr>
              <w:spacing w:before="240" w:after="6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/>
                <w:bCs/>
                <w:sz w:val="24"/>
                <w:szCs w:val="24"/>
              </w:rPr>
              <w:t>Elementy składowe zaliczenia:</w:t>
            </w:r>
          </w:p>
          <w:p w14:paraId="15B5DC8D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1. Ocena za przygotowanie i omówienie prezentacji – 100 %</w:t>
            </w:r>
          </w:p>
          <w:p w14:paraId="7CDACA70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 xml:space="preserve">2. Aktywność na zajęciach i udział w dyskusji – dodatkowo maksymalnie do 10% (procenty nie są dodawane w przypadku osiągnięcia wyniku 100% w pkt. 1). </w:t>
            </w:r>
          </w:p>
          <w:p w14:paraId="709513E2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Łączna suma punktów procentowych (%) uzyskanych z każdego zadania cząstkowego, będzie ostatecznie odnoszona do skali z oceną finalną (od 2.0 do 5.0), która jest załączona poniżej:</w:t>
            </w:r>
          </w:p>
          <w:p w14:paraId="2228C635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• 91% - 100% (5.0)</w:t>
            </w:r>
          </w:p>
          <w:p w14:paraId="11489189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• 82% - 90% (4.5)</w:t>
            </w:r>
          </w:p>
          <w:p w14:paraId="2803E3AD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• 73% - 81% (4.0)</w:t>
            </w:r>
          </w:p>
          <w:p w14:paraId="38423273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• 64% - 72% (3.5)</w:t>
            </w:r>
          </w:p>
          <w:p w14:paraId="5E962E02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• 55% - 63% (3.0)</w:t>
            </w:r>
          </w:p>
          <w:p w14:paraId="426FE076" w14:textId="77777777" w:rsidR="004D40A1" w:rsidRPr="004D40A1" w:rsidRDefault="004D40A1" w:rsidP="004D40A1">
            <w:pPr>
              <w:spacing w:before="240"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• poniżej 55% (2.0).</w:t>
            </w:r>
          </w:p>
          <w:p w14:paraId="5902F19F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sz w:val="24"/>
                <w:szCs w:val="24"/>
                <w:u w:val="single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  <w:u w:val="single"/>
              </w:rPr>
              <w:t>Sposób oceny prezentacji:</w:t>
            </w:r>
          </w:p>
          <w:p w14:paraId="60FC4A09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i/>
                <w:i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i/>
                <w:iCs/>
                <w:sz w:val="24"/>
                <w:szCs w:val="24"/>
              </w:rPr>
              <w:t>Ocena merytoryczna:</w:t>
            </w:r>
          </w:p>
          <w:p w14:paraId="49B11CFA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1) Ocena treści prezentacji – od 0 do 6 pkt.</w:t>
            </w:r>
          </w:p>
          <w:p w14:paraId="2AB17744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2) Sporządzenie właściwej bibliografii (wykorzystanie zalecanych książek + własne poszukiwanie źródeł) – od 0 do 1 pkt</w:t>
            </w:r>
          </w:p>
          <w:p w14:paraId="75393A60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lastRenderedPageBreak/>
              <w:t>3) Zawarte dane dotyczące autorów, miejsca wystąpienia, afiliacji i tytułu prezentacji – od 0 do 1 pkt</w:t>
            </w:r>
          </w:p>
          <w:p w14:paraId="2F816A70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i/>
                <w:i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i/>
                <w:iCs/>
                <w:sz w:val="24"/>
                <w:szCs w:val="24"/>
              </w:rPr>
              <w:t>Ocena techniczna:</w:t>
            </w:r>
          </w:p>
          <w:p w14:paraId="12DD2461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1) Prawidłowa struktura prezentacji (wstęp, rozwinięcie z uwzględnieniem omawianych kategorii - podrozdziały, podsumowanie z wnioskami ) – od 0 do 3 pkt.</w:t>
            </w:r>
          </w:p>
          <w:p w14:paraId="48C960F9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>2) szata graficzna – od 0 do 1 pkt</w:t>
            </w:r>
          </w:p>
          <w:p w14:paraId="709A1216" w14:textId="36844E24" w:rsidR="004D40A1" w:rsidRPr="004D40A1" w:rsidRDefault="6D68539E" w:rsidP="67F402F3">
            <w:pPr>
              <w:spacing w:before="240"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7F402F3">
              <w:rPr>
                <w:rFonts w:ascii="Corbel" w:hAnsi="Corbel"/>
                <w:sz w:val="24"/>
                <w:szCs w:val="24"/>
              </w:rPr>
              <w:t>3</w:t>
            </w:r>
            <w:r w:rsidR="1BE64E01" w:rsidRPr="67F402F3">
              <w:rPr>
                <w:rFonts w:ascii="Corbel" w:hAnsi="Corbel"/>
                <w:sz w:val="24"/>
                <w:szCs w:val="24"/>
              </w:rPr>
              <w:t>) Czytelność prezentacji (czytelna, wyjustowana czcionka) – od 0 do 2 pkt.</w:t>
            </w:r>
          </w:p>
          <w:p w14:paraId="61B4C9D4" w14:textId="77777777" w:rsidR="004D40A1" w:rsidRPr="004D40A1" w:rsidRDefault="004D40A1" w:rsidP="004D40A1">
            <w:pPr>
              <w:spacing w:before="240"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</w:rPr>
              <w:t xml:space="preserve">Łącznie można uzyskać 14 pkt, co daje 100% oceny zaliczeniowej. </w:t>
            </w:r>
          </w:p>
          <w:p w14:paraId="2CCF73CE" w14:textId="6D3B1CFC" w:rsidR="0085747A" w:rsidRPr="004D40A1" w:rsidRDefault="004D40A1" w:rsidP="004D40A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  <w:u w:val="single"/>
              </w:rPr>
            </w:pPr>
            <w:r w:rsidRPr="004D40A1">
              <w:rPr>
                <w:rFonts w:ascii="Corbel" w:hAnsi="Corbel"/>
                <w:bCs/>
                <w:sz w:val="24"/>
                <w:szCs w:val="24"/>
                <w:u w:val="single"/>
              </w:rPr>
              <w:t>Plagiat jest równoznaczny z uzyskaniem wyniku 0 pkt. w sekcjach: 1-3.</w:t>
            </w:r>
          </w:p>
        </w:tc>
      </w:tr>
    </w:tbl>
    <w:p w14:paraId="1763AC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E0C71D" w14:textId="77777777" w:rsidR="0085747A" w:rsidRDefault="0085747A" w:rsidP="00385C1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438E74" w14:textId="77777777" w:rsidR="00F2753D" w:rsidRPr="00385C16" w:rsidRDefault="00F2753D" w:rsidP="00385C1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260"/>
      </w:tblGrid>
      <w:tr w:rsidR="0085747A" w:rsidRPr="009C54AE" w14:paraId="3E8EDC73" w14:textId="77777777" w:rsidTr="00385C16">
        <w:tc>
          <w:tcPr>
            <w:tcW w:w="6379" w:type="dxa"/>
            <w:vAlign w:val="center"/>
          </w:tcPr>
          <w:p w14:paraId="69BD000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260" w:type="dxa"/>
            <w:vAlign w:val="center"/>
          </w:tcPr>
          <w:p w14:paraId="12B82C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9E51893" w14:textId="77777777" w:rsidTr="00385C16">
        <w:tc>
          <w:tcPr>
            <w:tcW w:w="6379" w:type="dxa"/>
          </w:tcPr>
          <w:p w14:paraId="09ABED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260" w:type="dxa"/>
          </w:tcPr>
          <w:p w14:paraId="23D5BDF5" w14:textId="77777777" w:rsidR="0085747A" w:rsidRPr="009C54AE" w:rsidRDefault="009B6E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6C8E836" w14:textId="77777777" w:rsidTr="00385C16">
        <w:tc>
          <w:tcPr>
            <w:tcW w:w="6379" w:type="dxa"/>
          </w:tcPr>
          <w:p w14:paraId="44EC9E9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48BC80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260" w:type="dxa"/>
          </w:tcPr>
          <w:p w14:paraId="418502CA" w14:textId="77777777" w:rsidR="00C61DC5" w:rsidRPr="009C54AE" w:rsidRDefault="009B6E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2FBD708" w14:textId="77777777" w:rsidTr="00385C16">
        <w:tc>
          <w:tcPr>
            <w:tcW w:w="6379" w:type="dxa"/>
          </w:tcPr>
          <w:p w14:paraId="0481178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76FE9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260" w:type="dxa"/>
          </w:tcPr>
          <w:p w14:paraId="4B67AA44" w14:textId="77777777" w:rsidR="00C61DC5" w:rsidRPr="009C54AE" w:rsidRDefault="009B6E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6531AEC6" w14:textId="77777777" w:rsidTr="00385C16">
        <w:tc>
          <w:tcPr>
            <w:tcW w:w="6379" w:type="dxa"/>
          </w:tcPr>
          <w:p w14:paraId="727530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260" w:type="dxa"/>
          </w:tcPr>
          <w:p w14:paraId="14C1ADB5" w14:textId="77777777" w:rsidR="0085747A" w:rsidRPr="009C54AE" w:rsidRDefault="00F642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77757A5" w14:textId="77777777" w:rsidTr="00385C16">
        <w:tc>
          <w:tcPr>
            <w:tcW w:w="6379" w:type="dxa"/>
          </w:tcPr>
          <w:p w14:paraId="3E0AE0B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260" w:type="dxa"/>
          </w:tcPr>
          <w:p w14:paraId="425B667B" w14:textId="77777777" w:rsidR="0085747A" w:rsidRPr="009C54AE" w:rsidRDefault="00F642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86A426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829E7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054F42" w14:textId="77777777" w:rsidR="0085747A" w:rsidRDefault="0071620A" w:rsidP="00385C1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BE7AA3" w14:textId="77777777" w:rsidR="00F2753D" w:rsidRPr="009C54AE" w:rsidRDefault="00F2753D" w:rsidP="00385C1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F2753D" w:rsidRPr="009C54AE" w14:paraId="2958C23F" w14:textId="77777777" w:rsidTr="00322519">
        <w:trPr>
          <w:trHeight w:val="397"/>
        </w:trPr>
        <w:tc>
          <w:tcPr>
            <w:tcW w:w="4111" w:type="dxa"/>
          </w:tcPr>
          <w:p w14:paraId="3D7362A8" w14:textId="77777777" w:rsidR="00F2753D" w:rsidRPr="009C54AE" w:rsidRDefault="00F2753D" w:rsidP="00F27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9C9DA7" w14:textId="77777777" w:rsidR="00F2753D" w:rsidRPr="00967D88" w:rsidRDefault="00F2753D" w:rsidP="00F2753D">
            <w:pPr>
              <w:rPr>
                <w:smallCaps/>
              </w:rPr>
            </w:pPr>
            <w:r w:rsidRPr="00967D88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F2753D" w:rsidRPr="009C54AE" w14:paraId="694930E3" w14:textId="77777777" w:rsidTr="00322519">
        <w:trPr>
          <w:trHeight w:val="397"/>
        </w:trPr>
        <w:tc>
          <w:tcPr>
            <w:tcW w:w="4111" w:type="dxa"/>
          </w:tcPr>
          <w:p w14:paraId="4D20B5AA" w14:textId="77777777" w:rsidR="00F2753D" w:rsidRPr="009C54AE" w:rsidRDefault="00F2753D" w:rsidP="00F27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E61F3C" w14:textId="77777777" w:rsidR="00F2753D" w:rsidRPr="00967D88" w:rsidRDefault="00F2753D" w:rsidP="00F2753D">
            <w:pPr>
              <w:rPr>
                <w:smallCaps/>
              </w:rPr>
            </w:pPr>
            <w:r w:rsidRPr="00967D88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</w:tbl>
    <w:p w14:paraId="37E56A7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32A761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4C2501" w14:textId="77777777" w:rsidR="00F2753D" w:rsidRPr="009C54AE" w:rsidRDefault="00F2753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747A" w:rsidRPr="009C54AE" w14:paraId="423112E2" w14:textId="77777777" w:rsidTr="00322519">
        <w:trPr>
          <w:trHeight w:val="397"/>
        </w:trPr>
        <w:tc>
          <w:tcPr>
            <w:tcW w:w="9781" w:type="dxa"/>
          </w:tcPr>
          <w:p w14:paraId="1D347F71" w14:textId="5F4D3CB8" w:rsidR="0085747A" w:rsidRDefault="0085747A" w:rsidP="00CF22E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50C6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11F3FBA" w14:textId="77777777" w:rsidR="00850C6A" w:rsidRPr="00850C6A" w:rsidRDefault="00850C6A" w:rsidP="00CF22E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0E714D3" w14:textId="77777777" w:rsidR="00CF22EC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Bąk-Grabowska D., Cierniak-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Emerych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Florczyk M., Zając Cz. (2020). </w:t>
            </w:r>
            <w:r w:rsidRPr="00967D8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Elastyczne formy zatrudnienia i organizacji czasu pracy : stan obecny i perspektywy.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7D88">
              <w:rPr>
                <w:rFonts w:ascii="Corbel" w:hAnsi="Corbel"/>
                <w:b w:val="0"/>
                <w:smallCaps w:val="0"/>
                <w:szCs w:val="24"/>
              </w:rPr>
              <w:t>Wrocław: Wydawnictwo Uniwersytetu Ekonomicznego we Wrocławiu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C1696BA" w14:textId="77777777" w:rsidR="00CF22EC" w:rsidRPr="00CF22EC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Giddens A. (2017</w:t>
            </w:r>
            <w:r w:rsidRPr="00CF22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). Socjologia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Wydawnictwo Naukowe PWN.</w:t>
            </w:r>
          </w:p>
          <w:p w14:paraId="49A140A0" w14:textId="77777777" w:rsidR="00CF22EC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04E">
              <w:rPr>
                <w:rFonts w:ascii="Corbel" w:hAnsi="Corbel"/>
                <w:b w:val="0"/>
                <w:smallCaps w:val="0"/>
                <w:szCs w:val="24"/>
              </w:rPr>
              <w:t>Hołtyn</w:t>
            </w:r>
            <w:proofErr w:type="spellEnd"/>
            <w:r w:rsidRPr="0019304E">
              <w:rPr>
                <w:rFonts w:ascii="Corbel" w:hAnsi="Corbel"/>
                <w:b w:val="0"/>
                <w:smallCaps w:val="0"/>
                <w:szCs w:val="24"/>
              </w:rPr>
              <w:t xml:space="preserve"> 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(2012).</w:t>
            </w:r>
            <w:r w:rsidRPr="0019304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Czas w życiu i w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9304E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19304E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Pr="0019304E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19304E">
              <w:rPr>
                <w:rFonts w:ascii="Corbel" w:hAnsi="Corbel"/>
                <w:b w:val="0"/>
                <w:smallCaps w:val="0"/>
                <w:szCs w:val="24"/>
              </w:rPr>
              <w:t>Key</w:t>
            </w:r>
            <w:proofErr w:type="spellEnd"/>
            <w:r w:rsidRPr="001930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9304E">
              <w:rPr>
                <w:rFonts w:ascii="Corbel" w:hAnsi="Corbel"/>
                <w:b w:val="0"/>
                <w:smallCaps w:val="0"/>
                <w:szCs w:val="24"/>
              </w:rPr>
              <w:t>Text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9304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A39245F" w14:textId="77777777" w:rsidR="00CF22EC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04E">
              <w:rPr>
                <w:rFonts w:ascii="Corbel" w:hAnsi="Corbel"/>
                <w:b w:val="0"/>
                <w:smallCaps w:val="0"/>
                <w:szCs w:val="24"/>
              </w:rPr>
              <w:t>Muncy</w:t>
            </w:r>
            <w:proofErr w:type="spellEnd"/>
            <w:r w:rsidRPr="0019304E">
              <w:rPr>
                <w:rFonts w:ascii="Corbel" w:hAnsi="Corbel"/>
                <w:b w:val="0"/>
                <w:smallCaps w:val="0"/>
                <w:szCs w:val="24"/>
              </w:rPr>
              <w:t xml:space="preserve"> J. (2017). </w:t>
            </w:r>
            <w:r w:rsidRPr="0019304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Czas to skarb : 24 zasady zarządzania czasem</w:t>
            </w:r>
            <w:r w:rsidRPr="0019304E">
              <w:rPr>
                <w:rFonts w:ascii="Corbel" w:hAnsi="Corbel"/>
                <w:b w:val="0"/>
                <w:smallCaps w:val="0"/>
                <w:szCs w:val="24"/>
              </w:rPr>
              <w:t>. Warszawa: Wydawnictwo Studio Emka.</w:t>
            </w:r>
          </w:p>
          <w:p w14:paraId="0D354015" w14:textId="77777777" w:rsidR="00CF22EC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67D88">
              <w:rPr>
                <w:rFonts w:ascii="Corbel" w:hAnsi="Corbel"/>
                <w:b w:val="0"/>
                <w:smallCaps w:val="0"/>
                <w:szCs w:val="24"/>
              </w:rPr>
              <w:t>Prasołek</w:t>
            </w:r>
            <w:proofErr w:type="spellEnd"/>
            <w:r w:rsidRPr="00967D88">
              <w:rPr>
                <w:rFonts w:ascii="Corbel" w:hAnsi="Corbel"/>
                <w:b w:val="0"/>
                <w:smallCaps w:val="0"/>
                <w:szCs w:val="24"/>
              </w:rPr>
              <w:t xml:space="preserve"> M. (2018). </w:t>
            </w:r>
            <w:r w:rsidRPr="00967D8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Zarządzanie czasem pracy przez menedżerów : planowanie i rozliczanie czasu pracy zespołu</w:t>
            </w:r>
            <w:r w:rsidRPr="00967D88">
              <w:rPr>
                <w:rFonts w:ascii="Corbel" w:hAnsi="Corbel"/>
                <w:b w:val="0"/>
                <w:smallCaps w:val="0"/>
                <w:szCs w:val="24"/>
              </w:rPr>
              <w:t>. Warszawa: C. H. Beck.</w:t>
            </w:r>
          </w:p>
          <w:p w14:paraId="555BEA1C" w14:textId="4EE82ADD" w:rsidR="00CF22EC" w:rsidRPr="00CF22EC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04E">
              <w:rPr>
                <w:rFonts w:ascii="Corbel" w:hAnsi="Corbel"/>
                <w:b w:val="0"/>
                <w:smallCaps w:val="0"/>
                <w:szCs w:val="24"/>
              </w:rPr>
              <w:t>Zdaniewicz</w:t>
            </w:r>
            <w:proofErr w:type="spellEnd"/>
            <w:r w:rsidRPr="0019304E">
              <w:rPr>
                <w:rFonts w:ascii="Corbel" w:hAnsi="Corbel"/>
                <w:b w:val="0"/>
                <w:smallCaps w:val="0"/>
                <w:szCs w:val="24"/>
              </w:rPr>
              <w:t xml:space="preserve"> M. (2016). </w:t>
            </w:r>
            <w:r w:rsidRPr="0019304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Zarządzanie czasem wolnym w warunkach współczesnej cywilizacji</w:t>
            </w:r>
            <w:r w:rsidRPr="0019304E">
              <w:rPr>
                <w:rFonts w:ascii="Corbel" w:hAnsi="Corbel"/>
                <w:b w:val="0"/>
                <w:smallCaps w:val="0"/>
                <w:szCs w:val="24"/>
              </w:rPr>
              <w:t xml:space="preserve">. Zielona </w:t>
            </w:r>
            <w:r w:rsidRPr="0019304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Góra : Oficyna Wydawnicza Uniwersytetu Zielonogórskiego.</w:t>
            </w:r>
          </w:p>
        </w:tc>
      </w:tr>
      <w:tr w:rsidR="0085747A" w:rsidRPr="003902DB" w14:paraId="6092AB2C" w14:textId="77777777" w:rsidTr="00CF22EC">
        <w:trPr>
          <w:trHeight w:val="384"/>
        </w:trPr>
        <w:tc>
          <w:tcPr>
            <w:tcW w:w="9781" w:type="dxa"/>
          </w:tcPr>
          <w:p w14:paraId="6FAE325A" w14:textId="05F1BD3B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50C6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5F5399B" w14:textId="77777777" w:rsidR="00850C6A" w:rsidRPr="00850C6A" w:rsidRDefault="00850C6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7F495CB6" w14:textId="76AD4DCA" w:rsidR="00CF22EC" w:rsidRPr="00850C6A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Binsztok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Niski M. (2017). </w:t>
            </w:r>
            <w:proofErr w:type="spellStart"/>
            <w:r w:rsidRPr="00CF22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Czasologia</w:t>
            </w:r>
            <w:proofErr w:type="spellEnd"/>
            <w:r w:rsidRPr="00CF22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 czyli jak efektywnie zarządzać sobą i zespołem na drodze do sukcesu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850C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Gliwice: Helion.</w:t>
            </w:r>
          </w:p>
          <w:p w14:paraId="718E3CEF" w14:textId="3EBDE9EE" w:rsidR="00E12D5D" w:rsidRPr="00850C6A" w:rsidRDefault="00E12D5D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12D5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Chapman S. W.,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Rupured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M.</w:t>
            </w:r>
            <w:r w:rsidRPr="00E12D5D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10 strategies for better time management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 xml:space="preserve">. </w:t>
            </w:r>
            <w:r w:rsidRPr="00850C6A">
              <w:rPr>
                <w:rFonts w:ascii="Corbel" w:hAnsi="Corbel"/>
                <w:b w:val="0"/>
                <w:smallCaps w:val="0"/>
                <w:szCs w:val="24"/>
              </w:rPr>
              <w:t>University of Georgia.</w:t>
            </w:r>
          </w:p>
          <w:p w14:paraId="683D89C1" w14:textId="503AEAAA" w:rsidR="00CF22EC" w:rsidRDefault="00CF22EC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0C6A">
              <w:rPr>
                <w:rFonts w:ascii="Corbel" w:hAnsi="Corbel"/>
                <w:b w:val="0"/>
                <w:smallCaps w:val="0"/>
                <w:szCs w:val="24"/>
              </w:rPr>
              <w:t>Knapp</w:t>
            </w:r>
            <w:proofErr w:type="spellEnd"/>
            <w:r w:rsidRPr="00850C6A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850C6A">
              <w:rPr>
                <w:rFonts w:ascii="Corbel" w:hAnsi="Corbel"/>
                <w:b w:val="0"/>
                <w:smallCaps w:val="0"/>
                <w:szCs w:val="24"/>
              </w:rPr>
              <w:t>Zeratsky</w:t>
            </w:r>
            <w:proofErr w:type="spellEnd"/>
            <w:r w:rsidRPr="00850C6A">
              <w:rPr>
                <w:rFonts w:ascii="Corbel" w:hAnsi="Corbel"/>
                <w:b w:val="0"/>
                <w:smallCaps w:val="0"/>
                <w:szCs w:val="24"/>
              </w:rPr>
              <w:t xml:space="preserve"> J. (2019).</w:t>
            </w:r>
            <w:r w:rsidRPr="00850C6A">
              <w:t xml:space="preserve"> </w:t>
            </w:r>
            <w:r w:rsidRPr="00CF22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Zarządzaj swoim czasem: jak skupiać się na tym, co najważniejsze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Gliwice: Helion. </w:t>
            </w:r>
          </w:p>
          <w:p w14:paraId="707200B9" w14:textId="1C8CD198" w:rsidR="00063D03" w:rsidRPr="00322519" w:rsidRDefault="00063D03" w:rsidP="00CF22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Marek-Zborowska B.</w:t>
            </w:r>
            <w:r w:rsidR="00CF22EC">
              <w:rPr>
                <w:rFonts w:ascii="Corbel" w:hAnsi="Corbel"/>
                <w:b w:val="0"/>
                <w:smallCaps w:val="0"/>
                <w:szCs w:val="24"/>
              </w:rPr>
              <w:t xml:space="preserve"> (2016).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642CE">
              <w:rPr>
                <w:rFonts w:ascii="Corbel" w:hAnsi="Corbel"/>
                <w:b w:val="0"/>
                <w:i/>
                <w:smallCaps w:val="0"/>
                <w:szCs w:val="24"/>
              </w:rPr>
              <w:t>Kobiety sukcesu i ich kariery w województwie podkarpackim</w:t>
            </w:r>
            <w:r w:rsidR="004F0B2C">
              <w:rPr>
                <w:rFonts w:ascii="Corbel" w:hAnsi="Corbel"/>
                <w:b w:val="0"/>
                <w:smallCaps w:val="0"/>
                <w:szCs w:val="24"/>
              </w:rPr>
              <w:t>, Rzeszów</w:t>
            </w:r>
            <w:r w:rsidR="00CF22EC">
              <w:rPr>
                <w:rFonts w:ascii="Corbel" w:hAnsi="Corbel"/>
                <w:b w:val="0"/>
                <w:smallCaps w:val="0"/>
                <w:szCs w:val="24"/>
              </w:rPr>
              <w:t>: Wydawnictwo Uniwersytetu Rzeszowskiego</w:t>
            </w:r>
            <w:r w:rsidR="004F0B2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601EDF7" w14:textId="10E71DD5" w:rsidR="0085747A" w:rsidRPr="003902DB" w:rsidRDefault="0085747A" w:rsidP="00B777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2C605" w14:textId="77777777" w:rsidR="00063D03" w:rsidRPr="009C4B1C" w:rsidRDefault="0085747A" w:rsidP="009C4B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63D03" w:rsidRPr="009C4B1C" w:rsidSect="00850C6A">
      <w:footerReference w:type="default" r:id="rId11"/>
      <w:pgSz w:w="11906" w:h="16838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46164" w14:textId="77777777" w:rsidR="00354927" w:rsidRDefault="00354927" w:rsidP="00C16ABF">
      <w:pPr>
        <w:spacing w:after="0" w:line="240" w:lineRule="auto"/>
      </w:pPr>
      <w:r>
        <w:separator/>
      </w:r>
    </w:p>
  </w:endnote>
  <w:endnote w:type="continuationSeparator" w:id="0">
    <w:p w14:paraId="6C688047" w14:textId="77777777" w:rsidR="00354927" w:rsidRDefault="003549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490305"/>
      <w:docPartObj>
        <w:docPartGallery w:val="Page Numbers (Bottom of Page)"/>
        <w:docPartUnique/>
      </w:docPartObj>
    </w:sdtPr>
    <w:sdtEndPr/>
    <w:sdtContent>
      <w:p w14:paraId="5621A973" w14:textId="7E8AE3BF" w:rsidR="00B42289" w:rsidRDefault="00B422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8FE87E" w14:textId="77777777" w:rsidR="00B42289" w:rsidRDefault="00B422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9ACAE" w14:textId="77777777" w:rsidR="00354927" w:rsidRDefault="00354927" w:rsidP="00C16ABF">
      <w:pPr>
        <w:spacing w:after="0" w:line="240" w:lineRule="auto"/>
      </w:pPr>
      <w:r>
        <w:separator/>
      </w:r>
    </w:p>
  </w:footnote>
  <w:footnote w:type="continuationSeparator" w:id="0">
    <w:p w14:paraId="012131E1" w14:textId="77777777" w:rsidR="00354927" w:rsidRDefault="00354927" w:rsidP="00C16ABF">
      <w:pPr>
        <w:spacing w:after="0" w:line="240" w:lineRule="auto"/>
      </w:pPr>
      <w:r>
        <w:continuationSeparator/>
      </w:r>
    </w:p>
  </w:footnote>
  <w:footnote w:id="1">
    <w:p w14:paraId="3A30969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197C"/>
    <w:multiLevelType w:val="hybridMultilevel"/>
    <w:tmpl w:val="C26EA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B7B27"/>
    <w:multiLevelType w:val="hybridMultilevel"/>
    <w:tmpl w:val="D362F4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D0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2A7"/>
    <w:rsid w:val="001640A7"/>
    <w:rsid w:val="00164FA7"/>
    <w:rsid w:val="00166A03"/>
    <w:rsid w:val="001718A7"/>
    <w:rsid w:val="001737CF"/>
    <w:rsid w:val="00176083"/>
    <w:rsid w:val="00192F37"/>
    <w:rsid w:val="0019304E"/>
    <w:rsid w:val="001972F5"/>
    <w:rsid w:val="001A70D2"/>
    <w:rsid w:val="001B4C16"/>
    <w:rsid w:val="001C05CA"/>
    <w:rsid w:val="001D657B"/>
    <w:rsid w:val="001D7B54"/>
    <w:rsid w:val="001E0209"/>
    <w:rsid w:val="001E5E6D"/>
    <w:rsid w:val="001F2CA2"/>
    <w:rsid w:val="002144C0"/>
    <w:rsid w:val="0022004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5BB"/>
    <w:rsid w:val="002D3375"/>
    <w:rsid w:val="002D73D4"/>
    <w:rsid w:val="002F02A3"/>
    <w:rsid w:val="002F4ABE"/>
    <w:rsid w:val="003018BA"/>
    <w:rsid w:val="0030395F"/>
    <w:rsid w:val="00305C92"/>
    <w:rsid w:val="003064D8"/>
    <w:rsid w:val="003151C5"/>
    <w:rsid w:val="00322519"/>
    <w:rsid w:val="0033230E"/>
    <w:rsid w:val="003343CF"/>
    <w:rsid w:val="003345E8"/>
    <w:rsid w:val="00346FE9"/>
    <w:rsid w:val="0034759A"/>
    <w:rsid w:val="003503F6"/>
    <w:rsid w:val="003530DD"/>
    <w:rsid w:val="00354927"/>
    <w:rsid w:val="00360501"/>
    <w:rsid w:val="00363F78"/>
    <w:rsid w:val="00376941"/>
    <w:rsid w:val="00385C16"/>
    <w:rsid w:val="00386CB5"/>
    <w:rsid w:val="003902DB"/>
    <w:rsid w:val="003A0A5B"/>
    <w:rsid w:val="003A1176"/>
    <w:rsid w:val="003C0BAE"/>
    <w:rsid w:val="003D18A9"/>
    <w:rsid w:val="003D6CE2"/>
    <w:rsid w:val="003E1941"/>
    <w:rsid w:val="003E2B7B"/>
    <w:rsid w:val="003E2FE6"/>
    <w:rsid w:val="003E49D5"/>
    <w:rsid w:val="003F205D"/>
    <w:rsid w:val="003F38C0"/>
    <w:rsid w:val="003F77E2"/>
    <w:rsid w:val="00414E3C"/>
    <w:rsid w:val="0042244A"/>
    <w:rsid w:val="0042745A"/>
    <w:rsid w:val="00431D5C"/>
    <w:rsid w:val="004362C6"/>
    <w:rsid w:val="00437FA2"/>
    <w:rsid w:val="00445970"/>
    <w:rsid w:val="00452EEB"/>
    <w:rsid w:val="00461EFC"/>
    <w:rsid w:val="004652C2"/>
    <w:rsid w:val="004660E1"/>
    <w:rsid w:val="004706D1"/>
    <w:rsid w:val="00471326"/>
    <w:rsid w:val="0047598D"/>
    <w:rsid w:val="004840FD"/>
    <w:rsid w:val="00490F7D"/>
    <w:rsid w:val="00491678"/>
    <w:rsid w:val="004968E2"/>
    <w:rsid w:val="004A3EEA"/>
    <w:rsid w:val="004A475C"/>
    <w:rsid w:val="004A4D1F"/>
    <w:rsid w:val="004C2233"/>
    <w:rsid w:val="004D40A1"/>
    <w:rsid w:val="004D5282"/>
    <w:rsid w:val="004E4F7A"/>
    <w:rsid w:val="004F0B2C"/>
    <w:rsid w:val="004F1551"/>
    <w:rsid w:val="004F25CE"/>
    <w:rsid w:val="004F55A3"/>
    <w:rsid w:val="0050496F"/>
    <w:rsid w:val="00513B6F"/>
    <w:rsid w:val="0051680E"/>
    <w:rsid w:val="00517C63"/>
    <w:rsid w:val="005363C4"/>
    <w:rsid w:val="00536BDE"/>
    <w:rsid w:val="00543ACC"/>
    <w:rsid w:val="0056696D"/>
    <w:rsid w:val="0057197F"/>
    <w:rsid w:val="0059250F"/>
    <w:rsid w:val="0059484D"/>
    <w:rsid w:val="005A0855"/>
    <w:rsid w:val="005A3196"/>
    <w:rsid w:val="005C080F"/>
    <w:rsid w:val="005C55E5"/>
    <w:rsid w:val="005C696A"/>
    <w:rsid w:val="005E6E85"/>
    <w:rsid w:val="005F31D2"/>
    <w:rsid w:val="005F5DA0"/>
    <w:rsid w:val="0061029B"/>
    <w:rsid w:val="00615877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A86"/>
    <w:rsid w:val="006D050F"/>
    <w:rsid w:val="006D6139"/>
    <w:rsid w:val="006E5D65"/>
    <w:rsid w:val="006F1282"/>
    <w:rsid w:val="006F1FBC"/>
    <w:rsid w:val="006F31E2"/>
    <w:rsid w:val="00706544"/>
    <w:rsid w:val="007072BA"/>
    <w:rsid w:val="00707B58"/>
    <w:rsid w:val="0071620A"/>
    <w:rsid w:val="00724677"/>
    <w:rsid w:val="00725459"/>
    <w:rsid w:val="007327BD"/>
    <w:rsid w:val="00734608"/>
    <w:rsid w:val="00745302"/>
    <w:rsid w:val="007461D6"/>
    <w:rsid w:val="00746EC8"/>
    <w:rsid w:val="007520A8"/>
    <w:rsid w:val="00763BF1"/>
    <w:rsid w:val="00766FD4"/>
    <w:rsid w:val="0078168C"/>
    <w:rsid w:val="00787C2A"/>
    <w:rsid w:val="00790E27"/>
    <w:rsid w:val="007A4022"/>
    <w:rsid w:val="007A6E6E"/>
    <w:rsid w:val="007C30DC"/>
    <w:rsid w:val="007C3299"/>
    <w:rsid w:val="007C3BCC"/>
    <w:rsid w:val="007C4546"/>
    <w:rsid w:val="007D6E56"/>
    <w:rsid w:val="007F4155"/>
    <w:rsid w:val="00813A93"/>
    <w:rsid w:val="0081554D"/>
    <w:rsid w:val="0081707E"/>
    <w:rsid w:val="00831AAD"/>
    <w:rsid w:val="008449B3"/>
    <w:rsid w:val="00850C6A"/>
    <w:rsid w:val="00851B7D"/>
    <w:rsid w:val="008552A2"/>
    <w:rsid w:val="0085747A"/>
    <w:rsid w:val="00884922"/>
    <w:rsid w:val="00885F64"/>
    <w:rsid w:val="008917F9"/>
    <w:rsid w:val="00897C8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357"/>
    <w:rsid w:val="009508DF"/>
    <w:rsid w:val="00950DAC"/>
    <w:rsid w:val="00954A07"/>
    <w:rsid w:val="00967D88"/>
    <w:rsid w:val="00991CDC"/>
    <w:rsid w:val="00997F14"/>
    <w:rsid w:val="009A78D9"/>
    <w:rsid w:val="009B6E6A"/>
    <w:rsid w:val="009C3E31"/>
    <w:rsid w:val="009C4B1C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A75"/>
    <w:rsid w:val="00AD1146"/>
    <w:rsid w:val="00AD27D3"/>
    <w:rsid w:val="00AD66D6"/>
    <w:rsid w:val="00AE1160"/>
    <w:rsid w:val="00AE203C"/>
    <w:rsid w:val="00AE2E74"/>
    <w:rsid w:val="00AE3294"/>
    <w:rsid w:val="00AE5FCB"/>
    <w:rsid w:val="00AF2C1E"/>
    <w:rsid w:val="00B06142"/>
    <w:rsid w:val="00B135B1"/>
    <w:rsid w:val="00B14C02"/>
    <w:rsid w:val="00B3130B"/>
    <w:rsid w:val="00B40ADB"/>
    <w:rsid w:val="00B42289"/>
    <w:rsid w:val="00B43B77"/>
    <w:rsid w:val="00B43E80"/>
    <w:rsid w:val="00B607DB"/>
    <w:rsid w:val="00B66529"/>
    <w:rsid w:val="00B75946"/>
    <w:rsid w:val="00B77719"/>
    <w:rsid w:val="00B8056E"/>
    <w:rsid w:val="00B819C8"/>
    <w:rsid w:val="00B82308"/>
    <w:rsid w:val="00B90885"/>
    <w:rsid w:val="00BB520A"/>
    <w:rsid w:val="00BD3869"/>
    <w:rsid w:val="00BD66E9"/>
    <w:rsid w:val="00BD6FF4"/>
    <w:rsid w:val="00BE0385"/>
    <w:rsid w:val="00BF104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3CE4"/>
    <w:rsid w:val="00C50FF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2E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6573"/>
    <w:rsid w:val="00DA2114"/>
    <w:rsid w:val="00DE09C0"/>
    <w:rsid w:val="00DE4A14"/>
    <w:rsid w:val="00DF320D"/>
    <w:rsid w:val="00DF425E"/>
    <w:rsid w:val="00DF71C8"/>
    <w:rsid w:val="00E01041"/>
    <w:rsid w:val="00E129B8"/>
    <w:rsid w:val="00E12D5D"/>
    <w:rsid w:val="00E1741F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1935"/>
    <w:rsid w:val="00E960BB"/>
    <w:rsid w:val="00EA2074"/>
    <w:rsid w:val="00EA4832"/>
    <w:rsid w:val="00EA4E9D"/>
    <w:rsid w:val="00EB17CE"/>
    <w:rsid w:val="00EC4899"/>
    <w:rsid w:val="00ED03AB"/>
    <w:rsid w:val="00ED32D2"/>
    <w:rsid w:val="00EE32DE"/>
    <w:rsid w:val="00EE5457"/>
    <w:rsid w:val="00F070AB"/>
    <w:rsid w:val="00F17567"/>
    <w:rsid w:val="00F2753D"/>
    <w:rsid w:val="00F27A7B"/>
    <w:rsid w:val="00F526AF"/>
    <w:rsid w:val="00F617C3"/>
    <w:rsid w:val="00F642CE"/>
    <w:rsid w:val="00F7066B"/>
    <w:rsid w:val="00F83B28"/>
    <w:rsid w:val="00F936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A75915C"/>
    <w:rsid w:val="1BE64E01"/>
    <w:rsid w:val="2B3FF847"/>
    <w:rsid w:val="33BD0AEE"/>
    <w:rsid w:val="4D64D43F"/>
    <w:rsid w:val="5B96AFDB"/>
    <w:rsid w:val="5D582513"/>
    <w:rsid w:val="67F402F3"/>
    <w:rsid w:val="6D623213"/>
    <w:rsid w:val="6D68539E"/>
    <w:rsid w:val="7C0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AA2B4"/>
  <w15:docId w15:val="{40628B61-520D-4F2D-937D-CEEB9B8FA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063D0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63D0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63D03"/>
    <w:rPr>
      <w:rFonts w:ascii="Calibri" w:hAnsi="Calibri"/>
      <w:lang w:eastAsia="en-US"/>
    </w:rPr>
  </w:style>
  <w:style w:type="character" w:styleId="Odwoanieprzypisukocowego">
    <w:name w:val="endnote reference"/>
    <w:uiPriority w:val="99"/>
    <w:semiHidden/>
    <w:unhideWhenUsed/>
    <w:rsid w:val="00063D0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7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DAE7D-9D30-4EC2-A258-FA4AFA51C0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5581F-616D-42BF-8CAF-20DB87989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DE639-2650-4B99-A0D7-4C30DEFD1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99E467-1D9A-405C-B935-5C0A789C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1035</Words>
  <Characters>6214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21</cp:revision>
  <cp:lastPrinted>2019-07-05T07:34:00Z</cp:lastPrinted>
  <dcterms:created xsi:type="dcterms:W3CDTF">2020-10-27T11:58:00Z</dcterms:created>
  <dcterms:modified xsi:type="dcterms:W3CDTF">2022-11-16T13:28:00Z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